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1106" w14:textId="77777777" w:rsidR="00675493" w:rsidRDefault="00000000">
      <w:pPr>
        <w:shd w:val="clear" w:color="auto" w:fill="FFFFFF" w:themeFill="background1"/>
        <w:spacing w:after="132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>Komunikat</w:t>
      </w:r>
    </w:p>
    <w:p w14:paraId="587EBAF7" w14:textId="6910CC67" w:rsidR="00675493" w:rsidRDefault="00000000">
      <w:pPr>
        <w:shd w:val="clear" w:color="auto" w:fill="FFFFFF" w:themeFill="background1"/>
        <w:spacing w:after="132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>w sprawie wędkarskich zawodów w dyscyplinie spławikowej organizowanych w dniu 1</w:t>
      </w:r>
      <w:r w:rsidR="00C02230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>0.05.2026</w:t>
      </w:r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 xml:space="preserve"> r.</w:t>
      </w:r>
    </w:p>
    <w:p w14:paraId="10D780E2" w14:textId="77777777" w:rsidR="00675493" w:rsidRDefault="0000000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54C5F"/>
          <w:sz w:val="19"/>
          <w:szCs w:val="19"/>
          <w:lang w:eastAsia="pl-PL"/>
        </w:rPr>
      </w:pPr>
      <w:r>
        <w:rPr>
          <w:noProof/>
        </w:rPr>
        <w:drawing>
          <wp:inline distT="0" distB="0" distL="0" distR="0" wp14:anchorId="74057B9C" wp14:editId="1164163F">
            <wp:extent cx="2097405" cy="1568450"/>
            <wp:effectExtent l="0" t="0" r="0" b="0"/>
            <wp:docPr id="1" name="WFotoMain" descr="Komunikat spor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FotoMain" descr="Komunikat spor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56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7807D6" w14:textId="6ECDD0E3" w:rsidR="00675493" w:rsidRDefault="00000000">
      <w:pPr>
        <w:shd w:val="clear" w:color="auto" w:fill="FFFFFF" w:themeFill="background1"/>
        <w:spacing w:after="0" w:line="240" w:lineRule="auto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Zarząd Koła PZW nr 45 Racibórz-Miasto organizuje w dniu 1</w:t>
      </w:r>
      <w:r w:rsidR="00C02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0.05.2026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r. 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wędkarskie zawody sportowe w dyscyplinie spławikowej ,,Spławikowe Mistrzostwa Koła 202</w:t>
      </w:r>
      <w:r w:rsidR="00C0223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</w:t>
      </w:r>
      <w:r w:rsidR="00C0223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r.</w:t>
      </w:r>
    </w:p>
    <w:p w14:paraId="35D17D40" w14:textId="7FD7A528" w:rsidR="0067549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Biuro zawodów mieścić się będzie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łowisku nr 6</w:t>
      </w:r>
      <w:r w:rsidR="00C022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42 Brzezie</w:t>
      </w:r>
      <w:r w:rsidR="00517F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 prawej stronie kanału Ulga w Raciborzu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0BED84B" w14:textId="77777777" w:rsidR="00675493" w:rsidRDefault="00675493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747C7921" w14:textId="6FF3B2ED" w:rsidR="0067549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Prawo startu w zawodach mają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członkowie Koła PZW NR 45 Racibórz-Miasto, którzy opłacili składki na rok 202</w:t>
      </w:r>
      <w:r w:rsidR="00517F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zgłosili swój udział w zawodach do dnia </w:t>
      </w:r>
      <w:r w:rsidR="00C02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06.05.2026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  </w:t>
      </w:r>
    </w:p>
    <w:p w14:paraId="663FD68E" w14:textId="77777777" w:rsidR="00675493" w:rsidRDefault="00000000">
      <w:pPr>
        <w:shd w:val="clear" w:color="auto" w:fill="FFFFFF" w:themeFill="background1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nr telef. 504 898 540 </w:t>
      </w:r>
    </w:p>
    <w:p w14:paraId="3A16F142" w14:textId="77777777" w:rsidR="0067549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Teren zawodów:</w:t>
      </w:r>
    </w:p>
    <w:p w14:paraId="1D324B7E" w14:textId="14356153" w:rsidR="0067549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Wszystkie kategorie wiekowe: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Łowisko Nr 6</w:t>
      </w:r>
      <w:r w:rsidR="00C02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42 Brzezie (mapka w załączeniu).</w:t>
      </w:r>
    </w:p>
    <w:p w14:paraId="2D86E46F" w14:textId="77777777" w:rsidR="00675493" w:rsidRDefault="00675493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2AF650FD" w14:textId="44314AD3" w:rsidR="0067549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Teren zawodów zostaje zamknięty dla wszystkich wędkarzy w dniu 1</w:t>
      </w:r>
      <w:r w:rsidR="00C0223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0.05.2026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r. w godz. 4.00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÷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14.00.</w:t>
      </w:r>
    </w:p>
    <w:p w14:paraId="468DCB82" w14:textId="77777777" w:rsidR="00675493" w:rsidRDefault="00675493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48C50CA6" w14:textId="77777777" w:rsidR="0067549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SPRAWY ORGANIZACYJNE:</w:t>
      </w:r>
    </w:p>
    <w:p w14:paraId="4A830EA7" w14:textId="77777777" w:rsidR="00675493" w:rsidRDefault="00675493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20D5E80C" w14:textId="1A0F0F3E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 Zbiórka zawodników przed zawodami w dniu 1</w:t>
      </w:r>
      <w:r w:rsidR="00C02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0.05.2026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o godzinie 7.00, na łowisku nr 6</w:t>
      </w:r>
      <w:r w:rsidR="00C02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42 Brzezie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02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(obok slip)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933E3DC" w14:textId="77777777" w:rsidR="00675493" w:rsidRDefault="00675493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66B93E0B" w14:textId="77777777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Program zawodów:</w:t>
      </w:r>
    </w:p>
    <w:p w14:paraId="6B8E2501" w14:textId="5EE36ABE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1)   godz.     7.00 - 7.15 - otwarcie zawodów; odprawa z zawodnikami, w tym omówienie </w:t>
      </w:r>
    </w:p>
    <w:p w14:paraId="472E7E9D" w14:textId="5582E0B3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warunków bezpieczeństwa; losowanie stanowisk,</w:t>
      </w:r>
    </w:p>
    <w:p w14:paraId="5DBC3290" w14:textId="0F488BF5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2)   godz.    7.15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8.50 - przygotow</w:t>
      </w:r>
      <w:r w:rsidR="00800D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anie się zawodników do zawodów,</w:t>
      </w:r>
    </w:p>
    <w:p w14:paraId="17EC9CE0" w14:textId="77777777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3)   godz.    8.50 - 9.00 – nęcenie zanętą ciężką,</w:t>
      </w:r>
    </w:p>
    <w:p w14:paraId="6B4AF9B1" w14:textId="77777777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4)   godz.   9.00- 13.00   - zawody</w:t>
      </w:r>
    </w:p>
    <w:p w14:paraId="3659DD9C" w14:textId="6D2DEE6C" w:rsidR="00675493" w:rsidRDefault="00000000">
      <w:pPr>
        <w:shd w:val="clear" w:color="auto" w:fill="FFFFFF" w:themeFill="background1"/>
        <w:spacing w:after="0" w:line="240" w:lineRule="auto"/>
        <w:ind w:left="360" w:hanging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5)  godz.  13.45 -14.00 - ogłoszenie wyników zawodów, uroczyste zakończenie </w:t>
      </w:r>
    </w:p>
    <w:p w14:paraId="30976923" w14:textId="77777777" w:rsidR="00675493" w:rsidRDefault="00000000">
      <w:pPr>
        <w:shd w:val="clear" w:color="auto" w:fill="FFFFFF" w:themeFill="background1"/>
        <w:spacing w:after="0" w:line="240" w:lineRule="auto"/>
        <w:ind w:left="360" w:hanging="360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zawodów.</w:t>
      </w:r>
    </w:p>
    <w:p w14:paraId="3BA937C9" w14:textId="77777777" w:rsidR="00675493" w:rsidRDefault="00675493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65CDEC37" w14:textId="16209CD3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 Zawody rozgrywane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="009A78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będą w następujących kategoriach wiekowych:</w:t>
      </w:r>
    </w:p>
    <w:p w14:paraId="4A6D83BF" w14:textId="21734031" w:rsidR="009A785D" w:rsidRDefault="00517F97" w:rsidP="00517F97">
      <w:pPr>
        <w:shd w:val="clear" w:color="auto" w:fill="FFFFFF" w:themeFill="background1"/>
        <w:spacing w:after="0" w:line="240" w:lineRule="auto"/>
        <w:ind w:left="36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A785D" w:rsidRPr="009A785D">
        <w:rPr>
          <w:rFonts w:ascii="Times New Roman" w:hAnsi="Times New Roman" w:cs="Times New Roman"/>
          <w:sz w:val="24"/>
          <w:szCs w:val="24"/>
        </w:rPr>
        <w:t xml:space="preserve">) seniorzy: - mężczyźni </w:t>
      </w:r>
    </w:p>
    <w:p w14:paraId="27CC72E0" w14:textId="50E5DB07" w:rsidR="009A785D" w:rsidRDefault="00517F97" w:rsidP="00517F97">
      <w:pPr>
        <w:shd w:val="clear" w:color="auto" w:fill="FFFFFF" w:themeFill="background1"/>
        <w:spacing w:after="0" w:line="240" w:lineRule="auto"/>
        <w:ind w:left="36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A785D" w:rsidRPr="009A785D">
        <w:rPr>
          <w:rFonts w:ascii="Times New Roman" w:hAnsi="Times New Roman" w:cs="Times New Roman"/>
          <w:sz w:val="24"/>
          <w:szCs w:val="24"/>
        </w:rPr>
        <w:t xml:space="preserve">) kobiety: - od 16 lat; </w:t>
      </w:r>
    </w:p>
    <w:p w14:paraId="17508C88" w14:textId="1D626C08" w:rsidR="009A785D" w:rsidRDefault="00517F97" w:rsidP="00517F97">
      <w:pPr>
        <w:shd w:val="clear" w:color="auto" w:fill="FFFFFF" w:themeFill="background1"/>
        <w:spacing w:after="0" w:line="240" w:lineRule="auto"/>
        <w:ind w:left="36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A785D" w:rsidRPr="009A785D">
        <w:rPr>
          <w:rFonts w:ascii="Times New Roman" w:hAnsi="Times New Roman" w:cs="Times New Roman"/>
          <w:sz w:val="24"/>
          <w:szCs w:val="24"/>
        </w:rPr>
        <w:t>) młodzież (U25</w:t>
      </w:r>
      <w:proofErr w:type="gramStart"/>
      <w:r w:rsidR="009A785D" w:rsidRPr="009A785D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="009A785D" w:rsidRPr="009A785D">
        <w:rPr>
          <w:rFonts w:ascii="Times New Roman" w:hAnsi="Times New Roman" w:cs="Times New Roman"/>
          <w:sz w:val="24"/>
          <w:szCs w:val="24"/>
        </w:rPr>
        <w:t xml:space="preserve"> - od 21 do 25 lat;</w:t>
      </w:r>
    </w:p>
    <w:p w14:paraId="1CEF4FCC" w14:textId="2B1D8CA4" w:rsidR="009A785D" w:rsidRDefault="00517F97" w:rsidP="00517F97">
      <w:pPr>
        <w:shd w:val="clear" w:color="auto" w:fill="FFFFFF" w:themeFill="background1"/>
        <w:spacing w:after="0" w:line="240" w:lineRule="auto"/>
        <w:ind w:left="36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A785D" w:rsidRPr="009A785D">
        <w:rPr>
          <w:rFonts w:ascii="Times New Roman" w:hAnsi="Times New Roman" w:cs="Times New Roman"/>
          <w:sz w:val="24"/>
          <w:szCs w:val="24"/>
        </w:rPr>
        <w:t>) juniorzy (U20</w:t>
      </w:r>
      <w:proofErr w:type="gramStart"/>
      <w:r w:rsidR="009A785D" w:rsidRPr="009A785D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="009A785D" w:rsidRPr="009A785D">
        <w:rPr>
          <w:rFonts w:ascii="Times New Roman" w:hAnsi="Times New Roman" w:cs="Times New Roman"/>
          <w:sz w:val="24"/>
          <w:szCs w:val="24"/>
        </w:rPr>
        <w:t xml:space="preserve"> - od 16 do 20 lat; </w:t>
      </w:r>
    </w:p>
    <w:p w14:paraId="640100DD" w14:textId="2210FAF6" w:rsidR="009A785D" w:rsidRPr="009A785D" w:rsidRDefault="00517F97" w:rsidP="00517F97">
      <w:pPr>
        <w:shd w:val="clear" w:color="auto" w:fill="FFFFFF" w:themeFill="background1"/>
        <w:spacing w:after="0" w:line="240" w:lineRule="auto"/>
        <w:ind w:left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A785D" w:rsidRPr="009A785D">
        <w:rPr>
          <w:rFonts w:ascii="Times New Roman" w:hAnsi="Times New Roman" w:cs="Times New Roman"/>
          <w:sz w:val="24"/>
          <w:szCs w:val="24"/>
        </w:rPr>
        <w:t>) kadeci (U15</w:t>
      </w:r>
      <w:proofErr w:type="gramStart"/>
      <w:r w:rsidR="009A785D" w:rsidRPr="009A785D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="009A785D" w:rsidRPr="009A785D">
        <w:rPr>
          <w:rFonts w:ascii="Times New Roman" w:hAnsi="Times New Roman" w:cs="Times New Roman"/>
          <w:sz w:val="24"/>
          <w:szCs w:val="24"/>
        </w:rPr>
        <w:t xml:space="preserve"> - do 15 lat;</w:t>
      </w:r>
    </w:p>
    <w:p w14:paraId="27EBDDC9" w14:textId="77777777" w:rsidR="00675493" w:rsidRPr="009A785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 w:rsidRPr="009A78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</w:t>
      </w:r>
      <w:r w:rsidRPr="009A785D">
        <w:rPr>
          <w:rFonts w:ascii="Times New Roman" w:eastAsia="Times New Roman" w:hAnsi="Times New Roman" w:cs="Times New Roman"/>
          <w:b/>
          <w:bCs/>
          <w:color w:val="FF4000"/>
          <w:sz w:val="24"/>
          <w:szCs w:val="24"/>
          <w:lang w:eastAsia="pl-PL"/>
        </w:rPr>
        <w:t xml:space="preserve"> </w:t>
      </w:r>
    </w:p>
    <w:p w14:paraId="1EA83FC3" w14:textId="77777777" w:rsidR="00675493" w:rsidRDefault="00675493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37A2EA37" w14:textId="77777777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4. Dopuszcza się skrócenie czasu trwania tury zawodów z przyczyn losowych lub wobec wystąpienia niekorzystnych warunków atmosferycznych, aby jednak tura była uznana za rozegraną nie może trwać krócej:</w:t>
      </w:r>
    </w:p>
    <w:p w14:paraId="000019AD" w14:textId="7B2A67F5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a) seniorzy, młodzież i kobiety, juniorzy – nie mniej niż 2 godziny; </w:t>
      </w:r>
    </w:p>
    <w:p w14:paraId="1EE59F39" w14:textId="77777777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b) kadeci – nie mniej niż 1,5 godziny. </w:t>
      </w:r>
    </w:p>
    <w:p w14:paraId="6A1A08F9" w14:textId="77777777" w:rsidR="00675493" w:rsidRDefault="00675493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3D73A16" w14:textId="77777777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Obowiązują następujące sygnały:</w:t>
      </w:r>
    </w:p>
    <w:p w14:paraId="72DC1A9B" w14:textId="77777777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pierwszy sygnał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na 10 min przed rozpoczęciem zawodów, po którym zawodnik może   </w:t>
      </w:r>
    </w:p>
    <w:p w14:paraId="00F5AA7E" w14:textId="77777777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rozpocząć nęcenie zanętą ciężką,</w:t>
      </w:r>
    </w:p>
    <w:p w14:paraId="6B9A52C0" w14:textId="77777777" w:rsidR="00675493" w:rsidRDefault="00675493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A658BAF" w14:textId="77777777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drugi sygnał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oznacza rozpoczęcie zawodów. Po tym sygnale zawodnik rozpoczyna </w:t>
      </w:r>
    </w:p>
    <w:p w14:paraId="44AC8839" w14:textId="77777777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łowienie i może używać zanęty lekkiej,</w:t>
      </w:r>
    </w:p>
    <w:p w14:paraId="29F2CFC5" w14:textId="77777777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trzeci sygnał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oznacza 5 minut do końca zawodów,</w:t>
      </w:r>
    </w:p>
    <w:p w14:paraId="631982F8" w14:textId="77777777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czwarty sygnał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- oznacza zakończenie zawodów. Po tym sygnale nie zalicza się żadnej wyjętej ryby z wody.</w:t>
      </w:r>
    </w:p>
    <w:p w14:paraId="64C24C18" w14:textId="77777777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 </w:t>
      </w:r>
    </w:p>
    <w:p w14:paraId="0CEE130F" w14:textId="7C2CFA3A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 Zawody zostaną rozegrane na żywej rybie zgodnie z Zasadami Organizacji Sportu Wędkarskiego.</w:t>
      </w:r>
    </w:p>
    <w:p w14:paraId="245DCDDD" w14:textId="77777777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 </w:t>
      </w:r>
    </w:p>
    <w:p w14:paraId="3DAF5F97" w14:textId="77777777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 Do punktacji zaliczane będą ryby złowione zgodnie z obowiązującymi wymiarami i okresami ochronnymi określonymi w R.A.P.R.</w:t>
      </w:r>
    </w:p>
    <w:p w14:paraId="0BF30890" w14:textId="77777777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 </w:t>
      </w:r>
    </w:p>
    <w:p w14:paraId="059C3496" w14:textId="77777777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Obowiązuje następująca punktacja:</w:t>
      </w:r>
    </w:p>
    <w:p w14:paraId="549A21C7" w14:textId="6617EF9E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  zawodnik otrzymuje jeden punkt za każdy gram złowionych ryb,</w:t>
      </w:r>
    </w:p>
    <w:p w14:paraId="380EAD7B" w14:textId="77777777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  za przedłożenie komisji sędziowskiej ryby niewymiarowej, tytułem kary odlicza się zawodnikowi dwukrotnie większą liczbą punktów jak waga ryb niewymiarowych,</w:t>
      </w:r>
    </w:p>
    <w:p w14:paraId="26220786" w14:textId="77777777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  za przedłożenie komisji sędziowskiej ryby zabrudzonych ziemia lub zanętą tytułem kary odlicza się zawodnikowi 5% punktów z liczby punktów uzyskanych</w:t>
      </w:r>
    </w:p>
    <w:p w14:paraId="0287703B" w14:textId="4AE47ED3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  przyjmuje się zasadę</w:t>
      </w:r>
      <w:r w:rsidR="00800D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że do klasyfikacji zawodów zalicza się ryby zacięte i wyholowane pomiędzy sygnałami rozpoczęcia i zakończenia zawodów.</w:t>
      </w:r>
    </w:p>
    <w:p w14:paraId="20E94507" w14:textId="77777777" w:rsidR="0067549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 </w:t>
      </w:r>
    </w:p>
    <w:p w14:paraId="3009DCDC" w14:textId="77777777" w:rsidR="0067549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Zawodnik zostaje zdyskwalifikowany za:</w:t>
      </w:r>
    </w:p>
    <w:p w14:paraId="056AC110" w14:textId="77777777" w:rsidR="0067549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 </w:t>
      </w:r>
    </w:p>
    <w:p w14:paraId="6B7D2DD2" w14:textId="77777777" w:rsidR="0067549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 </w:t>
      </w:r>
      <w:r>
        <w:t xml:space="preserve">−  </w:t>
      </w:r>
      <w:r>
        <w:rPr>
          <w:rFonts w:ascii="Times New Roman" w:hAnsi="Times New Roman" w:cs="Times New Roman"/>
          <w:sz w:val="24"/>
          <w:szCs w:val="24"/>
        </w:rPr>
        <w:t>wchodzenie do wody w czasie przygotowania do zawodów lub w czasie ich trwania;</w:t>
      </w:r>
    </w:p>
    <w:p w14:paraId="3C53B52B" w14:textId="77777777" w:rsidR="0067549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 dowilżanie zanęt po kontroli przed sygnałem „wolno nęcić”; </w:t>
      </w:r>
    </w:p>
    <w:p w14:paraId="725A1167" w14:textId="77777777" w:rsidR="0067549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 zabranie złowionej ryby w czasie przygotowania do zawodów lub podczas mierzenia </w:t>
      </w:r>
    </w:p>
    <w:p w14:paraId="045A9402" w14:textId="77777777" w:rsidR="0067549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gruntu; </w:t>
      </w:r>
    </w:p>
    <w:p w14:paraId="21ECC04F" w14:textId="77777777" w:rsidR="0067549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 nęcenie ryb przed sygnałem do nęcenia; </w:t>
      </w:r>
    </w:p>
    <w:p w14:paraId="129A574A" w14:textId="77777777" w:rsidR="0067549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 używanie wędki, siatki lub platformy niezgodnej z wymogami regulaminu; </w:t>
      </w:r>
    </w:p>
    <w:p w14:paraId="46137B63" w14:textId="77777777" w:rsidR="0067549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 nęcenie zanętą ciężką po czwartym sygnale; − nieregulaminowe formowanie zanęty lekkiej </w:t>
      </w:r>
    </w:p>
    <w:p w14:paraId="74716612" w14:textId="77777777" w:rsidR="0067549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mimo jednokrotnego zwrócenia uwagi przez sędziego; </w:t>
      </w:r>
    </w:p>
    <w:p w14:paraId="3D65A9F7" w14:textId="77777777" w:rsidR="0067549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opuszczenie stanowiska bez zgłoszenia tego faktu sędziemu i bez ważnej przyczyny;</w:t>
      </w:r>
    </w:p>
    <w:p w14:paraId="00363217" w14:textId="77777777" w:rsidR="0067549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używanie echosond lub środków łączności podczas trwania tury zawodów; </w:t>
      </w:r>
    </w:p>
    <w:p w14:paraId="3A2C492A" w14:textId="77777777" w:rsidR="0067549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używanie przynęt pęczkowanych lub przyklejanych do haczyka; </w:t>
      </w:r>
    </w:p>
    <w:p w14:paraId="4FFF9B90" w14:textId="77777777" w:rsidR="0067549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przedłożenie komisji sędziowskiej ryby objętej okresem ochronnym; </w:t>
      </w:r>
    </w:p>
    <w:p w14:paraId="1BFFBA3B" w14:textId="77777777" w:rsidR="0067549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nieprzestrzeganie regulaminu zawodów lub ustaleń podjętych w czasie odprawy   </w:t>
      </w:r>
    </w:p>
    <w:p w14:paraId="3C9837E2" w14:textId="77777777" w:rsidR="0067549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technicznej.</w:t>
      </w:r>
    </w:p>
    <w:p w14:paraId="36A4B9C3" w14:textId="77777777" w:rsidR="00675493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stawienie się na zawody w niepełnej dyspozycji psychofizycznej lub używanie środków   </w:t>
      </w:r>
    </w:p>
    <w:p w14:paraId="68772D74" w14:textId="77777777" w:rsidR="00675493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zmniejszających tę dyspozycję w czasie trwania zawodów; </w:t>
      </w:r>
    </w:p>
    <w:p w14:paraId="3F179D26" w14:textId="77777777" w:rsidR="00675493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niesportowe lub nieetyczne zachowanie się zawodnika w stosunku do organizatora, </w:t>
      </w:r>
    </w:p>
    <w:p w14:paraId="07F484C3" w14:textId="77777777" w:rsidR="00675493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sędziego czy innych zawodników (po jednokrotnym zwróceniu uwagi przez sędziego); </w:t>
      </w:r>
    </w:p>
    <w:p w14:paraId="4A95EB08" w14:textId="77777777" w:rsidR="00675493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za wnoszenie lub posiadanie na stanowisku dodatkowej (ponad wyznaczony limit) zanęty </w:t>
      </w:r>
    </w:p>
    <w:p w14:paraId="7466629A" w14:textId="77777777" w:rsidR="00675493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lub przynęty;</w:t>
      </w:r>
    </w:p>
    <w:p w14:paraId="16E19FD7" w14:textId="77777777" w:rsidR="00675493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za wszelkiego rodzaju próby oszustwa mające na celu uzyskanie korzyści punktowych np. </w:t>
      </w:r>
    </w:p>
    <w:p w14:paraId="68BDB22D" w14:textId="77777777" w:rsidR="00675493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celowa deformacja ryby, wielokrotne przedstawienie tej samej ryby do punktacji itp.;</w:t>
      </w:r>
    </w:p>
    <w:p w14:paraId="50695598" w14:textId="77777777" w:rsidR="00675493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7549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3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93"/>
    <w:rsid w:val="00517F97"/>
    <w:rsid w:val="00675493"/>
    <w:rsid w:val="006B16A4"/>
    <w:rsid w:val="00800D2B"/>
    <w:rsid w:val="009A785D"/>
    <w:rsid w:val="00AB0879"/>
    <w:rsid w:val="00C02230"/>
    <w:rsid w:val="00FC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2C37"/>
  <w15:docId w15:val="{261E91D7-FE9F-4769-8B28-5A669774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CF3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733CC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33CCD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33CC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33CCD"/>
    <w:rPr>
      <w:i/>
      <w:iCs/>
    </w:rPr>
  </w:style>
  <w:style w:type="character" w:customStyle="1" w:styleId="data">
    <w:name w:val="data"/>
    <w:basedOn w:val="Domylnaczcionkaakapitu"/>
    <w:qFormat/>
    <w:rsid w:val="00733CCD"/>
  </w:style>
  <w:style w:type="character" w:styleId="Pogrubienie">
    <w:name w:val="Strong"/>
    <w:basedOn w:val="Domylnaczcionkaakapitu"/>
    <w:uiPriority w:val="22"/>
    <w:qFormat/>
    <w:rsid w:val="00733CCD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733CC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3C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733C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3C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30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pzw.org.pl/pliki/prezentacje/1638/wiadomosci/137320/kom_sp.gi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dc:description/>
  <cp:lastModifiedBy>YanoLi</cp:lastModifiedBy>
  <cp:revision>2</cp:revision>
  <dcterms:created xsi:type="dcterms:W3CDTF">2026-04-26T12:04:00Z</dcterms:created>
  <dcterms:modified xsi:type="dcterms:W3CDTF">2026-04-26T12:04:00Z</dcterms:modified>
  <dc:language>pl-PL</dc:language>
</cp:coreProperties>
</file>